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ascii="黑体" w:hAnsi="宋体" w:eastAsia="黑体"/>
          <w:sz w:val="44"/>
          <w:szCs w:val="44"/>
        </w:rPr>
      </w:pPr>
      <w:r>
        <w:rPr>
          <w:rFonts w:hint="eastAsia" w:ascii="黑体" w:hAnsi="宋体" w:eastAsia="黑体"/>
          <w:sz w:val="44"/>
          <w:szCs w:val="44"/>
        </w:rPr>
        <w:t>互联网网站备案流程</w:t>
      </w: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ascii="宋体" w:hAnsi="宋体"/>
          <w:sz w:val="44"/>
          <w:szCs w:val="44"/>
        </w:rPr>
      </w:pPr>
    </w:p>
    <w:p>
      <w:pPr>
        <w:keepNext w:val="0"/>
        <w:keepLines w:val="0"/>
        <w:pageBreakBefore w:val="0"/>
        <w:widowControl w:val="0"/>
        <w:kinsoku/>
        <w:overflowPunct/>
        <w:topLinePunct w:val="0"/>
        <w:autoSpaceDE/>
        <w:autoSpaceDN/>
        <w:bidi w:val="0"/>
        <w:adjustRightInd/>
        <w:snapToGrid/>
        <w:spacing w:line="560" w:lineRule="exact"/>
        <w:ind w:firstLine="720" w:firstLineChars="225"/>
        <w:textAlignment w:val="auto"/>
        <w:rPr>
          <w:rFonts w:ascii="仿宋_GB2312" w:hAnsi="宋体" w:eastAsia="仿宋_GB2312"/>
          <w:sz w:val="32"/>
          <w:szCs w:val="32"/>
        </w:rPr>
      </w:pPr>
      <w:r>
        <w:rPr>
          <w:rFonts w:hint="eastAsia" w:ascii="仿宋_GB2312" w:hAnsi="宋体" w:eastAsia="仿宋_GB2312"/>
          <w:sz w:val="32"/>
          <w:szCs w:val="32"/>
        </w:rPr>
        <w:t>企业、个人申请开设网站，流程如下：</w:t>
      </w:r>
    </w:p>
    <w:p>
      <w:pPr>
        <w:keepNext w:val="0"/>
        <w:keepLines w:val="0"/>
        <w:pageBreakBefore w:val="0"/>
        <w:widowControl w:val="0"/>
        <w:kinsoku/>
        <w:overflowPunct/>
        <w:topLinePunct w:val="0"/>
        <w:autoSpaceDE/>
        <w:autoSpaceDN/>
        <w:bidi w:val="0"/>
        <w:adjustRightInd/>
        <w:snapToGrid/>
        <w:spacing w:line="560" w:lineRule="exact"/>
        <w:ind w:firstLine="720" w:firstLineChars="225"/>
        <w:textAlignment w:val="auto"/>
        <w:rPr>
          <w:rFonts w:ascii="仿宋_GB2312" w:hAnsi="宋体" w:eastAsia="仿宋_GB2312"/>
          <w:sz w:val="32"/>
          <w:szCs w:val="32"/>
        </w:rPr>
      </w:pPr>
      <w:r>
        <w:rPr>
          <w:rFonts w:hint="eastAsia" w:ascii="仿宋_GB2312" w:hAnsi="宋体" w:eastAsia="仿宋_GB2312"/>
          <w:sz w:val="32"/>
          <w:szCs w:val="32"/>
        </w:rPr>
        <w:t>一、办理党建备案</w:t>
      </w:r>
    </w:p>
    <w:p>
      <w:pPr>
        <w:keepNext w:val="0"/>
        <w:keepLines w:val="0"/>
        <w:pageBreakBefore w:val="0"/>
        <w:widowControl w:val="0"/>
        <w:kinsoku/>
        <w:overflowPunct/>
        <w:topLinePunct w:val="0"/>
        <w:autoSpaceDE/>
        <w:autoSpaceDN/>
        <w:bidi w:val="0"/>
        <w:adjustRightInd/>
        <w:snapToGrid/>
        <w:spacing w:line="560" w:lineRule="exact"/>
        <w:ind w:firstLine="720" w:firstLineChars="225"/>
        <w:textAlignment w:val="auto"/>
        <w:rPr>
          <w:rFonts w:ascii="仿宋_GB2312" w:hAnsi="宋体" w:eastAsia="仿宋_GB2312"/>
          <w:sz w:val="32"/>
          <w:szCs w:val="32"/>
        </w:rPr>
      </w:pPr>
      <w:r>
        <w:rPr>
          <w:rFonts w:hint="eastAsia" w:ascii="仿宋_GB2312" w:hAnsi="宋体" w:eastAsia="仿宋_GB2312"/>
          <w:sz w:val="32"/>
          <w:szCs w:val="32"/>
        </w:rPr>
        <w:t>师市网信办办理党建备案手续。联系电话：0993-</w:t>
      </w:r>
      <w:r>
        <w:t xml:space="preserve"> </w:t>
      </w:r>
      <w:r>
        <w:rPr>
          <w:rFonts w:ascii="仿宋_GB2312" w:hAnsi="宋体" w:eastAsia="仿宋_GB2312"/>
          <w:sz w:val="32"/>
          <w:szCs w:val="32"/>
        </w:rPr>
        <w:t>206</w:t>
      </w:r>
      <w:r>
        <w:rPr>
          <w:rFonts w:hint="eastAsia" w:ascii="仿宋_GB2312" w:hAnsi="宋体" w:eastAsia="仿宋_GB2312"/>
          <w:sz w:val="32"/>
          <w:szCs w:val="32"/>
        </w:rPr>
        <w:t>9995，地址：石河子党政服务中心。</w:t>
      </w:r>
    </w:p>
    <w:p>
      <w:pPr>
        <w:keepNext w:val="0"/>
        <w:keepLines w:val="0"/>
        <w:pageBreakBefore w:val="0"/>
        <w:widowControl w:val="0"/>
        <w:kinsoku/>
        <w:overflowPunct/>
        <w:topLinePunct w:val="0"/>
        <w:autoSpaceDE/>
        <w:autoSpaceDN/>
        <w:bidi w:val="0"/>
        <w:adjustRightInd/>
        <w:snapToGrid/>
        <w:spacing w:line="560" w:lineRule="exact"/>
        <w:ind w:firstLine="720" w:firstLineChars="225"/>
        <w:textAlignment w:val="auto"/>
        <w:rPr>
          <w:rFonts w:ascii="仿宋_GB2312" w:hAnsi="宋体" w:eastAsia="仿宋_GB2312"/>
          <w:sz w:val="32"/>
          <w:szCs w:val="32"/>
        </w:rPr>
      </w:pPr>
      <w:r>
        <w:rPr>
          <w:rFonts w:hint="eastAsia" w:ascii="仿宋_GB2312" w:hAnsi="宋体" w:eastAsia="仿宋_GB2312"/>
          <w:sz w:val="32"/>
          <w:szCs w:val="32"/>
        </w:rPr>
        <w:t>二、ICP备案</w:t>
      </w:r>
    </w:p>
    <w:p>
      <w:pPr>
        <w:keepNext w:val="0"/>
        <w:keepLines w:val="0"/>
        <w:pageBreakBefore w:val="0"/>
        <w:widowControl w:val="0"/>
        <w:kinsoku/>
        <w:wordWrap w:val="0"/>
        <w:overflowPunct/>
        <w:topLinePunct w:val="0"/>
        <w:autoSpaceDE/>
        <w:autoSpaceDN/>
        <w:bidi w:val="0"/>
        <w:adjustRightInd/>
        <w:snapToGrid/>
        <w:spacing w:line="560" w:lineRule="exact"/>
        <w:ind w:firstLine="720" w:firstLineChars="225"/>
        <w:textAlignment w:val="auto"/>
        <w:rPr>
          <w:rFonts w:ascii="仿宋_GB2312" w:hAnsi="宋体" w:eastAsia="仿宋_GB2312"/>
          <w:sz w:val="32"/>
          <w:szCs w:val="32"/>
        </w:rPr>
      </w:pPr>
      <w:r>
        <w:rPr>
          <w:rFonts w:hint="eastAsia" w:ascii="仿宋_GB2312" w:hAnsi="宋体" w:eastAsia="仿宋_GB2312"/>
          <w:sz w:val="32"/>
          <w:szCs w:val="32"/>
        </w:rPr>
        <w:t xml:space="preserve"> “ICP/IP地址/域名信息备案管理系统”办理ICP备案，网址为</w:t>
      </w:r>
      <w:r>
        <w:rPr>
          <w:rFonts w:ascii="仿宋_GB2312" w:hAnsi="宋体" w:eastAsia="仿宋_GB2312"/>
          <w:sz w:val="32"/>
          <w:szCs w:val="32"/>
          <w:u w:val="single"/>
        </w:rPr>
        <w:t>http://beian</w:t>
      </w:r>
      <w:r>
        <w:rPr>
          <w:rFonts w:hint="eastAsia" w:ascii="仿宋_GB2312" w:hAnsi="宋体" w:eastAsia="仿宋_GB2312"/>
          <w:sz w:val="32"/>
          <w:szCs w:val="32"/>
          <w:u w:val="single"/>
        </w:rPr>
        <w:t>.miit.gov.cn</w:t>
      </w:r>
      <w:r>
        <w:rPr>
          <w:rFonts w:hint="eastAsia" w:ascii="仿宋_GB2312" w:hAnsi="宋体" w:eastAsia="仿宋_GB2312"/>
          <w:sz w:val="32"/>
          <w:szCs w:val="32"/>
        </w:rPr>
        <w:t>。办理成功后将ICP备案号加载至网页底部。</w:t>
      </w:r>
    </w:p>
    <w:p>
      <w:pPr>
        <w:keepNext w:val="0"/>
        <w:keepLines w:val="0"/>
        <w:pageBreakBefore w:val="0"/>
        <w:widowControl w:val="0"/>
        <w:kinsoku/>
        <w:wordWrap w:val="0"/>
        <w:overflowPunct/>
        <w:topLinePunct w:val="0"/>
        <w:autoSpaceDE/>
        <w:autoSpaceDN/>
        <w:bidi w:val="0"/>
        <w:adjustRightInd/>
        <w:snapToGrid/>
        <w:spacing w:line="560" w:lineRule="exact"/>
        <w:ind w:firstLine="720" w:firstLineChars="225"/>
        <w:textAlignment w:val="auto"/>
        <w:rPr>
          <w:rFonts w:ascii="仿宋_GB2312" w:hAnsi="宋体" w:eastAsia="仿宋_GB2312"/>
          <w:sz w:val="32"/>
          <w:szCs w:val="32"/>
        </w:rPr>
      </w:pPr>
      <w:r>
        <w:rPr>
          <w:rFonts w:hint="eastAsia" w:ascii="仿宋_GB2312" w:hAnsi="宋体" w:eastAsia="仿宋_GB2312"/>
          <w:sz w:val="32"/>
          <w:szCs w:val="32"/>
        </w:rPr>
        <w:t>三、公安网安备案</w:t>
      </w:r>
    </w:p>
    <w:p>
      <w:pPr>
        <w:keepNext w:val="0"/>
        <w:keepLines w:val="0"/>
        <w:pageBreakBefore w:val="0"/>
        <w:widowControl w:val="0"/>
        <w:kinsoku/>
        <w:wordWrap w:val="0"/>
        <w:overflowPunct/>
        <w:topLinePunct w:val="0"/>
        <w:autoSpaceDE/>
        <w:autoSpaceDN/>
        <w:bidi w:val="0"/>
        <w:adjustRightInd/>
        <w:snapToGrid/>
        <w:spacing w:line="560" w:lineRule="exact"/>
        <w:ind w:firstLine="720" w:firstLineChars="225"/>
        <w:textAlignment w:val="auto"/>
        <w:rPr>
          <w:rFonts w:ascii="仿宋_GB2312" w:hAnsi="宋体" w:eastAsia="仿宋_GB2312"/>
          <w:sz w:val="32"/>
          <w:szCs w:val="32"/>
        </w:rPr>
      </w:pPr>
      <w:r>
        <w:rPr>
          <w:rFonts w:hint="eastAsia" w:ascii="仿宋_GB2312" w:hAnsi="宋体" w:eastAsia="仿宋_GB2312"/>
          <w:sz w:val="32"/>
          <w:szCs w:val="32"/>
        </w:rPr>
        <w:t>1、“全国公安机关互联网站安全服务平台”办理网上备案，网址为</w:t>
      </w:r>
      <w:r>
        <w:rPr>
          <w:rFonts w:ascii="仿宋_GB2312" w:hAnsi="宋体" w:eastAsia="仿宋_GB2312"/>
          <w:sz w:val="32"/>
          <w:szCs w:val="32"/>
        </w:rPr>
        <w:t>https://www.beian.gov.cn</w:t>
      </w:r>
      <w:r>
        <w:rPr>
          <w:rFonts w:hint="eastAsia" w:ascii="仿宋_GB2312" w:hAnsi="宋体" w:eastAsia="仿宋_GB2312"/>
          <w:sz w:val="32"/>
          <w:szCs w:val="32"/>
        </w:rPr>
        <w:t>。办理成功后将公网安备案号加载至网页底部。</w:t>
      </w:r>
    </w:p>
    <w:p>
      <w:pPr>
        <w:keepNext w:val="0"/>
        <w:keepLines w:val="0"/>
        <w:pageBreakBefore w:val="0"/>
        <w:widowControl w:val="0"/>
        <w:kinsoku/>
        <w:wordWrap w:val="0"/>
        <w:overflowPunct/>
        <w:topLinePunct w:val="0"/>
        <w:autoSpaceDE/>
        <w:autoSpaceDN/>
        <w:bidi w:val="0"/>
        <w:adjustRightInd/>
        <w:snapToGrid/>
        <w:spacing w:line="560" w:lineRule="exact"/>
        <w:ind w:firstLine="720" w:firstLineChars="225"/>
        <w:textAlignment w:val="auto"/>
        <w:rPr>
          <w:rFonts w:ascii="仿宋_GB2312" w:hAnsi="宋体" w:eastAsia="仿宋_GB2312"/>
          <w:sz w:val="32"/>
          <w:szCs w:val="32"/>
        </w:rPr>
      </w:pPr>
      <w:r>
        <w:rPr>
          <w:rFonts w:hint="eastAsia" w:ascii="仿宋_GB2312" w:hAnsi="宋体" w:eastAsia="仿宋_GB2312"/>
          <w:sz w:val="32"/>
          <w:szCs w:val="32"/>
        </w:rPr>
        <w:t>2、填写以下资料后，携带相应手续到石河子市公安局网安支队备案。联系电话：0993-2913179，地址：石河子市公安局6楼。</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宋体" w:eastAsia="仿宋_GB2312"/>
          <w:b/>
          <w:sz w:val="32"/>
          <w:szCs w:val="32"/>
        </w:rPr>
      </w:pPr>
      <w:r>
        <w:rPr>
          <w:rFonts w:hint="eastAsia" w:ascii="仿宋_GB2312" w:hAnsi="宋体" w:eastAsia="仿宋_GB2312"/>
          <w:b/>
          <w:sz w:val="32"/>
          <w:szCs w:val="32"/>
        </w:rPr>
        <w:t xml:space="preserve">    企业网站：</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宋体" w:eastAsia="仿宋_GB2312"/>
          <w:sz w:val="32"/>
          <w:szCs w:val="32"/>
        </w:rPr>
      </w:pPr>
      <w:r>
        <w:rPr>
          <w:rFonts w:hint="eastAsia" w:ascii="仿宋_GB2312" w:hAnsi="宋体" w:eastAsia="仿宋_GB2312"/>
          <w:sz w:val="32"/>
          <w:szCs w:val="32"/>
        </w:rPr>
        <w:t xml:space="preserve">    1、填写《网站基本情况报备表》一式两份（加盖公章）；</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宋体" w:eastAsia="仿宋_GB2312"/>
          <w:sz w:val="32"/>
          <w:szCs w:val="32"/>
        </w:rPr>
      </w:pPr>
      <w:r>
        <w:rPr>
          <w:rFonts w:hint="eastAsia" w:ascii="仿宋_GB2312" w:hAnsi="宋体" w:eastAsia="仿宋_GB2312"/>
          <w:sz w:val="32"/>
          <w:szCs w:val="32"/>
        </w:rPr>
        <w:t xml:space="preserve">    2、党政机关、事业单位提供法人证书复印件，企业提供工商部门核发的《营业执照》复印件，一式两份（加盖公章）。</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宋体" w:eastAsia="仿宋_GB2312"/>
          <w:sz w:val="32"/>
          <w:szCs w:val="32"/>
        </w:rPr>
      </w:pPr>
      <w:r>
        <w:rPr>
          <w:rFonts w:hint="eastAsia" w:ascii="仿宋_GB2312" w:hAnsi="宋体" w:eastAsia="仿宋_GB2312"/>
          <w:sz w:val="32"/>
          <w:szCs w:val="32"/>
        </w:rPr>
        <w:t xml:space="preserve">    3、法人身份证复印件一式两份。</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宋体" w:eastAsia="仿宋_GB2312"/>
          <w:sz w:val="32"/>
          <w:szCs w:val="32"/>
        </w:rPr>
      </w:pPr>
      <w:r>
        <w:rPr>
          <w:rFonts w:hint="eastAsia" w:ascii="仿宋_GB2312" w:hAnsi="宋体" w:eastAsia="仿宋_GB2312"/>
          <w:sz w:val="32"/>
          <w:szCs w:val="32"/>
        </w:rPr>
        <w:t xml:space="preserve">    4、《网络安全责任书》一式两份（加盖公章）。</w:t>
      </w:r>
    </w:p>
    <w:p>
      <w:pPr>
        <w:keepNext w:val="0"/>
        <w:keepLines w:val="0"/>
        <w:pageBreakBefore w:val="0"/>
        <w:widowControl w:val="0"/>
        <w:kinsoku/>
        <w:overflowPunct/>
        <w:topLinePunct w:val="0"/>
        <w:autoSpaceDE/>
        <w:autoSpaceDN/>
        <w:bidi w:val="0"/>
        <w:adjustRightInd/>
        <w:snapToGrid/>
        <w:spacing w:line="560" w:lineRule="exact"/>
        <w:ind w:firstLine="630"/>
        <w:textAlignment w:val="auto"/>
        <w:rPr>
          <w:rFonts w:hint="eastAsia" w:ascii="仿宋_GB2312" w:hAnsi="宋体" w:eastAsia="仿宋_GB2312"/>
          <w:sz w:val="32"/>
          <w:szCs w:val="32"/>
        </w:rPr>
      </w:pPr>
      <w:r>
        <w:rPr>
          <w:rFonts w:hint="eastAsia" w:ascii="仿宋_GB2312" w:hAnsi="宋体" w:eastAsia="仿宋_GB2312"/>
          <w:sz w:val="32"/>
          <w:szCs w:val="32"/>
        </w:rPr>
        <w:t>5、师市网信办签发的党建确认函复印件一式两份。</w:t>
      </w:r>
    </w:p>
    <w:p>
      <w:pPr>
        <w:keepNext w:val="0"/>
        <w:keepLines w:val="0"/>
        <w:pageBreakBefore w:val="0"/>
        <w:widowControl w:val="0"/>
        <w:kinsoku/>
        <w:overflowPunct/>
        <w:topLinePunct w:val="0"/>
        <w:autoSpaceDE/>
        <w:autoSpaceDN/>
        <w:bidi w:val="0"/>
        <w:adjustRightInd/>
        <w:snapToGrid/>
        <w:spacing w:line="560" w:lineRule="exact"/>
        <w:ind w:firstLine="630"/>
        <w:textAlignment w:val="auto"/>
        <w:rPr>
          <w:rFonts w:ascii="仿宋_GB2312" w:hAnsi="宋体" w:eastAsia="仿宋_GB2312"/>
          <w:sz w:val="32"/>
          <w:szCs w:val="32"/>
        </w:rPr>
      </w:pPr>
      <w:r>
        <w:rPr>
          <w:rFonts w:hint="eastAsia" w:ascii="仿宋_GB2312" w:hAnsi="宋体" w:eastAsia="仿宋_GB2312"/>
          <w:sz w:val="32"/>
          <w:szCs w:val="32"/>
        </w:rPr>
        <w:t>6、网站域名证书复印件一式两份。</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宋体" w:eastAsia="仿宋_GB2312"/>
          <w:sz w:val="32"/>
          <w:szCs w:val="32"/>
        </w:rPr>
      </w:pPr>
      <w:r>
        <w:rPr>
          <w:rFonts w:hint="eastAsia" w:ascii="仿宋_GB2312" w:hAnsi="宋体" w:eastAsia="仿宋_GB2312"/>
          <w:sz w:val="32"/>
          <w:szCs w:val="32"/>
        </w:rPr>
        <w:t xml:space="preserve">    7、计算机信息网络安全保护管理制度，包括：互联网安全管理制度、互联网安全应急处置制度（加盖公章）一式两份。</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宋体" w:eastAsia="仿宋_GB2312"/>
          <w:b/>
          <w:sz w:val="32"/>
          <w:szCs w:val="32"/>
        </w:rPr>
      </w:pPr>
      <w:r>
        <w:rPr>
          <w:rFonts w:hint="eastAsia" w:ascii="仿宋_GB2312" w:hAnsi="宋体" w:eastAsia="仿宋_GB2312"/>
          <w:b/>
          <w:sz w:val="32"/>
          <w:szCs w:val="32"/>
        </w:rPr>
        <w:t xml:space="preserve">   联网计算机在网站上提供有论坛、留言本、聊天室等交互式栏目  的单位还必须提供以下资料：</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宋体" w:eastAsia="仿宋_GB2312"/>
          <w:sz w:val="32"/>
          <w:szCs w:val="32"/>
        </w:rPr>
      </w:pPr>
      <w:r>
        <w:rPr>
          <w:rFonts w:hint="eastAsia" w:ascii="仿宋_GB2312" w:hAnsi="宋体" w:eastAsia="仿宋_GB2312"/>
          <w:sz w:val="32"/>
          <w:szCs w:val="32"/>
        </w:rPr>
        <w:t xml:space="preserve">    1、单位计算机信息网络安全组织成员名单（包括本单位主管领导、两名计算机安全员，含联系方式）一式两份；</w:t>
      </w:r>
    </w:p>
    <w:p>
      <w:pPr>
        <w:keepNext w:val="0"/>
        <w:keepLines w:val="0"/>
        <w:pageBreakBefore w:val="0"/>
        <w:widowControl w:val="0"/>
        <w:tabs>
          <w:tab w:val="left" w:pos="6465"/>
        </w:tabs>
        <w:kinsoku/>
        <w:overflowPunct/>
        <w:topLinePunct w:val="0"/>
        <w:autoSpaceDE/>
        <w:autoSpaceDN/>
        <w:bidi w:val="0"/>
        <w:adjustRightInd/>
        <w:snapToGrid/>
        <w:spacing w:line="560" w:lineRule="exact"/>
        <w:textAlignment w:val="auto"/>
        <w:rPr>
          <w:rFonts w:ascii="仿宋_GB2312" w:hAnsi="宋体" w:eastAsia="仿宋_GB2312"/>
          <w:sz w:val="32"/>
          <w:szCs w:val="32"/>
        </w:rPr>
      </w:pPr>
      <w:r>
        <w:rPr>
          <w:rFonts w:hint="eastAsia" w:ascii="仿宋_GB2312" w:hAnsi="宋体" w:eastAsia="仿宋_GB2312"/>
          <w:sz w:val="32"/>
          <w:szCs w:val="32"/>
        </w:rPr>
        <w:t xml:space="preserve">    2、计算机安全员证书复印件一式两份；</w:t>
      </w:r>
      <w:r>
        <w:rPr>
          <w:rFonts w:hint="eastAsia" w:ascii="仿宋_GB2312" w:hAnsi="宋体" w:eastAsia="仿宋_GB2312"/>
          <w:sz w:val="32"/>
          <w:szCs w:val="32"/>
        </w:rPr>
        <w:tab/>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宋体" w:eastAsia="仿宋_GB2312"/>
          <w:sz w:val="32"/>
          <w:szCs w:val="32"/>
        </w:rPr>
      </w:pPr>
      <w:r>
        <w:rPr>
          <w:rFonts w:hint="eastAsia" w:ascii="仿宋_GB2312" w:hAnsi="宋体" w:eastAsia="仿宋_GB2312"/>
          <w:sz w:val="32"/>
          <w:szCs w:val="32"/>
        </w:rPr>
        <w:t xml:space="preserve">    3、互联网安全保护技术措施，包括：网络安全审计、防病毒防黑客攻击措施等一式两份；</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宋体" w:eastAsia="仿宋_GB2312"/>
          <w:sz w:val="32"/>
          <w:szCs w:val="32"/>
        </w:rPr>
      </w:pPr>
      <w:r>
        <w:rPr>
          <w:rFonts w:hint="eastAsia" w:ascii="仿宋_GB2312" w:hAnsi="宋体" w:eastAsia="仿宋_GB2312"/>
          <w:sz w:val="32"/>
          <w:szCs w:val="32"/>
        </w:rPr>
        <w:t xml:space="preserve">    4、单位网络拓扑图（标明内部IP使用情况）一式两份。</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宋体" w:eastAsia="仿宋_GB2312"/>
          <w:b/>
          <w:sz w:val="32"/>
          <w:szCs w:val="32"/>
        </w:rPr>
      </w:pPr>
      <w:r>
        <w:rPr>
          <w:rFonts w:hint="eastAsia" w:ascii="仿宋_GB2312" w:hAnsi="宋体" w:eastAsia="仿宋_GB2312"/>
          <w:b/>
          <w:sz w:val="32"/>
          <w:szCs w:val="32"/>
        </w:rPr>
        <w:t>个人网站：</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宋体" w:eastAsia="仿宋_GB2312"/>
          <w:sz w:val="32"/>
          <w:szCs w:val="32"/>
        </w:rPr>
      </w:pPr>
      <w:r>
        <w:rPr>
          <w:rFonts w:hint="eastAsia" w:ascii="仿宋_GB2312" w:hAnsi="宋体" w:eastAsia="仿宋_GB2312"/>
          <w:sz w:val="32"/>
          <w:szCs w:val="32"/>
        </w:rPr>
        <w:t xml:space="preserve">    1、填写《网站基本情况报备表》一式两份（签名）；</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宋体" w:eastAsia="仿宋_GB2312"/>
          <w:sz w:val="32"/>
          <w:szCs w:val="32"/>
        </w:rPr>
      </w:pPr>
      <w:r>
        <w:rPr>
          <w:rFonts w:hint="eastAsia" w:ascii="仿宋_GB2312" w:hAnsi="宋体" w:eastAsia="仿宋_GB2312"/>
          <w:sz w:val="32"/>
          <w:szCs w:val="32"/>
        </w:rPr>
        <w:t xml:space="preserve">    2、个人有效身份证件的复印件一式两份（签名）；</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宋体" w:eastAsia="仿宋_GB2312"/>
          <w:sz w:val="32"/>
          <w:szCs w:val="32"/>
        </w:rPr>
      </w:pPr>
      <w:r>
        <w:rPr>
          <w:rFonts w:hint="eastAsia" w:ascii="仿宋_GB2312" w:hAnsi="宋体" w:eastAsia="仿宋_GB2312"/>
          <w:sz w:val="32"/>
          <w:szCs w:val="32"/>
        </w:rPr>
        <w:t xml:space="preserve">    3、《网络信息安全承诺书》一式两份（签名）。</w:t>
      </w:r>
    </w:p>
    <w:p>
      <w:pPr>
        <w:keepNext w:val="0"/>
        <w:keepLines w:val="0"/>
        <w:pageBreakBefore w:val="0"/>
        <w:widowControl w:val="0"/>
        <w:kinsoku/>
        <w:overflowPunct/>
        <w:topLinePunct w:val="0"/>
        <w:autoSpaceDE/>
        <w:autoSpaceDN/>
        <w:bidi w:val="0"/>
        <w:adjustRightInd/>
        <w:snapToGrid/>
        <w:spacing w:line="560" w:lineRule="exact"/>
        <w:ind w:firstLine="630"/>
        <w:textAlignment w:val="auto"/>
        <w:rPr>
          <w:rFonts w:hint="eastAsia" w:ascii="仿宋_GB2312" w:hAnsi="宋体" w:eastAsia="仿宋_GB2312"/>
          <w:sz w:val="32"/>
          <w:szCs w:val="32"/>
        </w:rPr>
      </w:pPr>
      <w:r>
        <w:rPr>
          <w:rFonts w:hint="eastAsia" w:ascii="仿宋_GB2312" w:hAnsi="宋体" w:eastAsia="仿宋_GB2312"/>
          <w:sz w:val="32"/>
          <w:szCs w:val="32"/>
        </w:rPr>
        <w:t>4、师市网信办签发的党建确认函复印件一式两份。</w:t>
      </w:r>
    </w:p>
    <w:p>
      <w:pPr>
        <w:keepNext w:val="0"/>
        <w:keepLines w:val="0"/>
        <w:pageBreakBefore w:val="0"/>
        <w:widowControl w:val="0"/>
        <w:kinsoku/>
        <w:overflowPunct/>
        <w:topLinePunct w:val="0"/>
        <w:autoSpaceDE/>
        <w:autoSpaceDN/>
        <w:bidi w:val="0"/>
        <w:adjustRightInd/>
        <w:snapToGrid/>
        <w:spacing w:line="560" w:lineRule="exact"/>
        <w:ind w:firstLine="630"/>
        <w:textAlignment w:val="auto"/>
        <w:rPr>
          <w:rFonts w:ascii="仿宋_GB2312" w:hAnsi="宋体" w:eastAsia="仿宋_GB2312"/>
          <w:sz w:val="32"/>
          <w:szCs w:val="32"/>
        </w:rPr>
      </w:pPr>
      <w:r>
        <w:rPr>
          <w:rFonts w:hint="eastAsia" w:ascii="仿宋_GB2312" w:hAnsi="宋体" w:eastAsia="仿宋_GB2312"/>
          <w:sz w:val="32"/>
          <w:szCs w:val="32"/>
        </w:rPr>
        <w:t>5、网站域名证书复印件一式两份。</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宋体" w:eastAsia="仿宋_GB2312"/>
          <w:sz w:val="32"/>
          <w:szCs w:val="32"/>
        </w:rPr>
      </w:pPr>
      <w:r>
        <w:rPr>
          <w:rFonts w:hint="eastAsia" w:ascii="仿宋_GB2312" w:hAnsi="宋体" w:eastAsia="仿宋_GB2312"/>
          <w:sz w:val="32"/>
          <w:szCs w:val="32"/>
        </w:rPr>
        <w:t xml:space="preserve">    6、计算机信息网络安全保护管理制度，包括：互联网安全管理制度、互联网安全应急处置制度一式两份。</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宋体" w:eastAsia="仿宋_GB2312"/>
          <w:sz w:val="32"/>
          <w:szCs w:val="32"/>
        </w:rPr>
      </w:pPr>
      <w:r>
        <w:rPr>
          <w:rFonts w:hint="eastAsia" w:ascii="仿宋_GB2312" w:hAnsi="宋体" w:eastAsia="仿宋_GB2312"/>
          <w:sz w:val="32"/>
          <w:szCs w:val="32"/>
        </w:rPr>
        <w:t xml:space="preserve">    如网站上提供有论坛、留言本、聊天室等交互式栏目的个人还必须提供计算机安全员证书复印件一式两份。</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宋体" w:eastAsia="仿宋_GB2312"/>
          <w:sz w:val="32"/>
          <w:szCs w:val="32"/>
        </w:rPr>
      </w:pPr>
      <w:r>
        <w:rPr>
          <w:rFonts w:ascii="仿宋_GB2312" w:hAnsi="宋体" w:eastAsia="仿宋_GB2312"/>
          <w:sz w:val="32"/>
          <w:szCs w:val="32"/>
        </w:rPr>
        <w:tab/>
      </w:r>
      <w:r>
        <w:rPr>
          <w:rFonts w:hint="eastAsia" w:ascii="仿宋_GB2312" w:hAnsi="宋体" w:eastAsia="仿宋_GB2312"/>
          <w:sz w:val="32"/>
          <w:szCs w:val="32"/>
        </w:rPr>
        <w:t xml:space="preserve"> 备案地址：石河子市公安局机关6楼，608</w:t>
      </w:r>
      <w:bookmarkStart w:id="0" w:name="_GoBack"/>
      <w:bookmarkEnd w:id="0"/>
      <w:r>
        <w:rPr>
          <w:rFonts w:hint="eastAsia" w:ascii="仿宋_GB2312" w:hAnsi="宋体" w:eastAsia="仿宋_GB2312"/>
          <w:sz w:val="32"/>
          <w:szCs w:val="32"/>
        </w:rPr>
        <w:t>办公室。</w:t>
      </w:r>
    </w:p>
    <w:p>
      <w:pPr>
        <w:keepNext w:val="0"/>
        <w:keepLines w:val="0"/>
        <w:pageBreakBefore w:val="0"/>
        <w:widowControl w:val="0"/>
        <w:kinsoku/>
        <w:overflowPunct/>
        <w:topLinePunct w:val="0"/>
        <w:autoSpaceDE/>
        <w:autoSpaceDN/>
        <w:bidi w:val="0"/>
        <w:adjustRightInd/>
        <w:snapToGrid/>
        <w:spacing w:line="560" w:lineRule="exact"/>
        <w:ind w:firstLine="2880" w:firstLineChars="900"/>
        <w:textAlignment w:val="auto"/>
        <w:rPr>
          <w:rFonts w:ascii="仿宋_GB2312" w:hAnsi="宋体" w:eastAsia="仿宋_GB2312"/>
          <w:sz w:val="32"/>
          <w:szCs w:val="32"/>
        </w:rPr>
      </w:pPr>
      <w:r>
        <w:rPr>
          <w:rFonts w:hint="eastAsia" w:ascii="仿宋_GB2312" w:hAnsi="宋体" w:eastAsia="仿宋_GB2312"/>
          <w:sz w:val="32"/>
          <w:szCs w:val="32"/>
        </w:rPr>
        <w:t xml:space="preserve"> 第八师网络安全保卫支队联系电话：2913179</w:t>
      </w:r>
    </w:p>
    <w:sectPr>
      <w:pgSz w:w="11906" w:h="16838"/>
      <w:pgMar w:top="1440" w:right="1134"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B15BB"/>
    <w:rsid w:val="0003057F"/>
    <w:rsid w:val="000759AA"/>
    <w:rsid w:val="000872C4"/>
    <w:rsid w:val="001846E6"/>
    <w:rsid w:val="001B11FA"/>
    <w:rsid w:val="001D23B6"/>
    <w:rsid w:val="001F140F"/>
    <w:rsid w:val="00203220"/>
    <w:rsid w:val="00232E9F"/>
    <w:rsid w:val="002641AD"/>
    <w:rsid w:val="00271417"/>
    <w:rsid w:val="00274619"/>
    <w:rsid w:val="002F589F"/>
    <w:rsid w:val="003145AC"/>
    <w:rsid w:val="00326874"/>
    <w:rsid w:val="00361198"/>
    <w:rsid w:val="003C68CF"/>
    <w:rsid w:val="0042200C"/>
    <w:rsid w:val="004844AB"/>
    <w:rsid w:val="00490073"/>
    <w:rsid w:val="00490DE9"/>
    <w:rsid w:val="004F618B"/>
    <w:rsid w:val="00565CBB"/>
    <w:rsid w:val="00671BCB"/>
    <w:rsid w:val="00682ACF"/>
    <w:rsid w:val="00683412"/>
    <w:rsid w:val="00690010"/>
    <w:rsid w:val="00702223"/>
    <w:rsid w:val="007234A1"/>
    <w:rsid w:val="007279B7"/>
    <w:rsid w:val="007834CE"/>
    <w:rsid w:val="007D6555"/>
    <w:rsid w:val="007F154C"/>
    <w:rsid w:val="007F2785"/>
    <w:rsid w:val="00822F97"/>
    <w:rsid w:val="00823632"/>
    <w:rsid w:val="0082668D"/>
    <w:rsid w:val="008440D0"/>
    <w:rsid w:val="008C5BED"/>
    <w:rsid w:val="008C5ED4"/>
    <w:rsid w:val="008C6732"/>
    <w:rsid w:val="008D222A"/>
    <w:rsid w:val="008D49BD"/>
    <w:rsid w:val="008F258C"/>
    <w:rsid w:val="00967930"/>
    <w:rsid w:val="009716E1"/>
    <w:rsid w:val="009F21C7"/>
    <w:rsid w:val="00A308F2"/>
    <w:rsid w:val="00A34C0E"/>
    <w:rsid w:val="00A5638F"/>
    <w:rsid w:val="00AA4BAF"/>
    <w:rsid w:val="00AC32A1"/>
    <w:rsid w:val="00AC52FC"/>
    <w:rsid w:val="00AE25C5"/>
    <w:rsid w:val="00AE6E16"/>
    <w:rsid w:val="00B07D48"/>
    <w:rsid w:val="00B16452"/>
    <w:rsid w:val="00B44059"/>
    <w:rsid w:val="00BB15BB"/>
    <w:rsid w:val="00BB2859"/>
    <w:rsid w:val="00BE2243"/>
    <w:rsid w:val="00BE4027"/>
    <w:rsid w:val="00C05A07"/>
    <w:rsid w:val="00C419FD"/>
    <w:rsid w:val="00CB08A4"/>
    <w:rsid w:val="00CD407E"/>
    <w:rsid w:val="00D96CBC"/>
    <w:rsid w:val="00DE5883"/>
    <w:rsid w:val="00DF7D55"/>
    <w:rsid w:val="00E25807"/>
    <w:rsid w:val="00E544A1"/>
    <w:rsid w:val="00E633E2"/>
    <w:rsid w:val="00E76250"/>
    <w:rsid w:val="00EE4667"/>
    <w:rsid w:val="00EE493F"/>
    <w:rsid w:val="00EF42B6"/>
    <w:rsid w:val="00F07EE4"/>
    <w:rsid w:val="00F11836"/>
    <w:rsid w:val="00F2533F"/>
    <w:rsid w:val="00F65437"/>
    <w:rsid w:val="00F96203"/>
    <w:rsid w:val="00FB5DF8"/>
    <w:rsid w:val="44BB2F37"/>
    <w:rsid w:val="69637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157</Words>
  <Characters>897</Characters>
  <Lines>7</Lines>
  <Paragraphs>2</Paragraphs>
  <TotalTime>1494</TotalTime>
  <ScaleCrop>false</ScaleCrop>
  <LinksUpToDate>false</LinksUpToDate>
  <CharactersWithSpaces>1052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2018-04-11T11:05:00Z</dcterms:created>
  <dc:creator>微软用户</dc:creator>
  <cp:lastModifiedBy>黄嘉健</cp:lastModifiedBy>
  <cp:lastPrinted>2012-12-18T04:58:00Z</cp:lastPrinted>
  <dcterms:modified xsi:type="dcterms:W3CDTF">2020-06-18T08:53:18Z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